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AF" w:rsidRDefault="000505AF" w:rsidP="000505AF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noProof/>
          <w:color w:val="000000"/>
          <w:kern w:val="1"/>
          <w:sz w:val="24"/>
          <w:szCs w:val="24"/>
          <w:lang w:eastAsia="sk-SK" w:bidi="hi-IN"/>
        </w:rPr>
      </w:pPr>
      <w:r w:rsidRPr="0020576D">
        <w:rPr>
          <w:rFonts w:ascii="Segoe UI" w:eastAsia="Arial Unicode MS" w:hAnsi="Segoe UI" w:cs="Segoe UI"/>
          <w:b/>
          <w:noProof/>
          <w:color w:val="000000"/>
          <w:kern w:val="1"/>
          <w:sz w:val="32"/>
          <w:szCs w:val="32"/>
          <w:lang w:eastAsia="ru-RU"/>
        </w:rPr>
        <w:drawing>
          <wp:inline distT="0" distB="0" distL="0" distR="0">
            <wp:extent cx="2590800" cy="1076325"/>
            <wp:effectExtent l="0" t="0" r="0" b="0"/>
            <wp:docPr id="1" name="Рисунок 1" descr="ав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а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76D">
        <w:rPr>
          <w:rFonts w:ascii="Segoe UI" w:eastAsia="Arial Unicode MS" w:hAnsi="Segoe UI" w:cs="Segoe UI"/>
          <w:b/>
          <w:noProof/>
          <w:color w:val="000000"/>
          <w:kern w:val="1"/>
          <w:sz w:val="24"/>
          <w:szCs w:val="24"/>
          <w:lang w:eastAsia="sk-SK" w:bidi="hi-IN"/>
        </w:rPr>
        <w:t>ПРЕСС-РЕЛИЗ</w:t>
      </w:r>
    </w:p>
    <w:p w:rsidR="000505AF" w:rsidRPr="00B56135" w:rsidRDefault="000505AF" w:rsidP="000505A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95BF3" w:rsidRPr="00ED35F7" w:rsidRDefault="00B95BF3" w:rsidP="00B95B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01600"/>
          <w:sz w:val="24"/>
          <w:szCs w:val="24"/>
        </w:rPr>
      </w:pPr>
    </w:p>
    <w:p w:rsidR="00ED35F7" w:rsidRPr="00ED35F7" w:rsidRDefault="00ED35F7" w:rsidP="00B217F3">
      <w:pPr>
        <w:shd w:val="clear" w:color="auto" w:fill="FFFFFF"/>
        <w:spacing w:after="300" w:line="450" w:lineRule="atLeast"/>
        <w:jc w:val="both"/>
        <w:outlineLvl w:val="0"/>
        <w:rPr>
          <w:rFonts w:ascii="Segoe UI" w:eastAsia="Times New Roman" w:hAnsi="Segoe UI" w:cs="Segoe UI"/>
          <w:bCs/>
          <w:color w:val="000000" w:themeColor="text1"/>
          <w:kern w:val="36"/>
          <w:sz w:val="35"/>
          <w:szCs w:val="35"/>
          <w:lang w:eastAsia="ru-RU"/>
        </w:rPr>
      </w:pPr>
      <w:r w:rsidRPr="00ED35F7">
        <w:rPr>
          <w:rFonts w:ascii="Segoe UI" w:eastAsia="Times New Roman" w:hAnsi="Segoe UI" w:cs="Segoe UI"/>
          <w:bCs/>
          <w:color w:val="000000" w:themeColor="text1"/>
          <w:kern w:val="36"/>
          <w:sz w:val="35"/>
          <w:szCs w:val="35"/>
          <w:lang w:eastAsia="ru-RU"/>
        </w:rPr>
        <w:t xml:space="preserve">Управление </w:t>
      </w:r>
      <w:proofErr w:type="spellStart"/>
      <w:r w:rsidRPr="00ED35F7">
        <w:rPr>
          <w:rFonts w:ascii="Segoe UI" w:eastAsia="Times New Roman" w:hAnsi="Segoe UI" w:cs="Segoe UI"/>
          <w:bCs/>
          <w:color w:val="000000" w:themeColor="text1"/>
          <w:kern w:val="36"/>
          <w:sz w:val="35"/>
          <w:szCs w:val="35"/>
          <w:lang w:eastAsia="ru-RU"/>
        </w:rPr>
        <w:t>Росреестра</w:t>
      </w:r>
      <w:proofErr w:type="spellEnd"/>
      <w:r w:rsidRPr="00ED35F7">
        <w:rPr>
          <w:rFonts w:ascii="Segoe UI" w:eastAsia="Times New Roman" w:hAnsi="Segoe UI" w:cs="Segoe UI"/>
          <w:bCs/>
          <w:color w:val="000000" w:themeColor="text1"/>
          <w:kern w:val="36"/>
          <w:sz w:val="35"/>
          <w:szCs w:val="35"/>
          <w:lang w:eastAsia="ru-RU"/>
        </w:rPr>
        <w:t xml:space="preserve"> по Свердловской области подвело промежуточные итоги реализации проекта по наполнению ЕГРН необходимыми сведениями</w:t>
      </w:r>
    </w:p>
    <w:p w:rsidR="00ED35F7" w:rsidRDefault="00ED35F7" w:rsidP="000505AF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ru-RU"/>
        </w:rPr>
      </w:pPr>
      <w:r w:rsidRPr="00ED35F7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ru-RU"/>
        </w:rPr>
        <w:t>В Свердловской области утверждена Дорожная карта по реализации проекта «Наполнение Единого государственного реестра недвижимости необходимыми сведениями».</w:t>
      </w:r>
    </w:p>
    <w:p w:rsidR="000505AF" w:rsidRPr="00ED35F7" w:rsidRDefault="000505AF" w:rsidP="000505A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ED35F7" w:rsidRDefault="00ED35F7" w:rsidP="000505AF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ED35F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 этой связи Управлением</w:t>
      </w:r>
      <w:r w:rsidR="00602579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02579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Росреестра</w:t>
      </w:r>
      <w:proofErr w:type="spellEnd"/>
      <w:r w:rsidR="00602579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 Свердловской области (Управление)</w:t>
      </w:r>
      <w:r w:rsidRPr="00ED35F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проводится большая работа по внесению в Единый государственный реестр недвижимости (далее – ЕГРН) сведений о границах между субъектами РФ, границах муниципальных образований и населенных пунктов.</w:t>
      </w:r>
    </w:p>
    <w:p w:rsidR="00602579" w:rsidRPr="00ED35F7" w:rsidRDefault="00602579" w:rsidP="000505AF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ED35F7" w:rsidRPr="00ED35F7" w:rsidRDefault="00ED35F7" w:rsidP="000505A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ED35F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На территории региона по состоянию </w:t>
      </w:r>
      <w:r w:rsidRPr="00602579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на </w:t>
      </w:r>
      <w:r w:rsidR="003E7C45" w:rsidRPr="00602579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18.06.2021</w:t>
      </w:r>
      <w:r w:rsidRPr="00602579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 в ЕГРН</w:t>
      </w:r>
      <w:r w:rsidRPr="00ED35F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содержатся сведения о:</w:t>
      </w:r>
    </w:p>
    <w:p w:rsidR="00ED35F7" w:rsidRPr="0006215A" w:rsidRDefault="00ED35F7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ED35F7" w:rsidRPr="00DF55CA" w:rsidRDefault="003E7C45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6</w:t>
      </w:r>
      <w:r w:rsidR="00ED35F7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границах между субъектами РФ</w:t>
      </w:r>
      <w:r w:rsidR="002C4384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DF55CA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(85,7</w:t>
      </w:r>
      <w:r w:rsidR="002C4384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%</w:t>
      </w:r>
      <w:r w:rsidR="00DF55CA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);</w:t>
      </w:r>
    </w:p>
    <w:p w:rsidR="00ED35F7" w:rsidRPr="00DF55CA" w:rsidRDefault="003E7C45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94</w:t>
      </w:r>
      <w:r w:rsidR="00ED35F7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границах муниципальных образований</w:t>
      </w:r>
      <w:r w:rsidR="00DF55CA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(100%)</w:t>
      </w:r>
      <w:r w:rsidR="00ED35F7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;</w:t>
      </w:r>
    </w:p>
    <w:p w:rsidR="00ED35F7" w:rsidRPr="00DF55CA" w:rsidRDefault="003E7C45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1574</w:t>
      </w:r>
      <w:r w:rsidR="00ED35F7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границах населенных пунктов</w:t>
      </w:r>
      <w:r w:rsidR="00DF55CA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(85,2%)</w:t>
      </w:r>
      <w:r w:rsidR="00ED35F7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;</w:t>
      </w:r>
    </w:p>
    <w:p w:rsidR="00ED35F7" w:rsidRPr="0006215A" w:rsidRDefault="003E7C45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12167</w:t>
      </w:r>
      <w:r w:rsidR="00ED35F7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границах территориальных зон</w:t>
      </w:r>
      <w:r w:rsidR="00DF55CA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(89,1)</w:t>
      </w:r>
      <w:r w:rsidR="00ED35F7" w:rsidRPr="00DF55C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;</w:t>
      </w:r>
      <w:r w:rsidR="002C4384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 </w:t>
      </w:r>
    </w:p>
    <w:p w:rsidR="00ED35F7" w:rsidRPr="0006215A" w:rsidRDefault="000505AF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30639 границах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зон с особыми условиями использования территорий;</w:t>
      </w:r>
    </w:p>
    <w:p w:rsidR="00ED35F7" w:rsidRPr="0006215A" w:rsidRDefault="00923C63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1245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территории объектов культурного наследия;</w:t>
      </w:r>
    </w:p>
    <w:p w:rsidR="00ED35F7" w:rsidRPr="0006215A" w:rsidRDefault="00923C63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178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особо охраняемых природных территориях;</w:t>
      </w:r>
    </w:p>
    <w:p w:rsidR="00ED35F7" w:rsidRPr="0006215A" w:rsidRDefault="00923C63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229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санитарно-защитных зонах;</w:t>
      </w:r>
    </w:p>
    <w:p w:rsidR="00ED35F7" w:rsidRPr="0006215A" w:rsidRDefault="00923C63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567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зонах охраны объектов культурного наследия;</w:t>
      </w:r>
    </w:p>
    <w:p w:rsidR="00ED35F7" w:rsidRPr="0006215A" w:rsidRDefault="00FB04CD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1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особой экономической зоне;</w:t>
      </w:r>
    </w:p>
    <w:p w:rsidR="00ED35F7" w:rsidRPr="0006215A" w:rsidRDefault="00FB04CD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30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лесничествах;</w:t>
      </w:r>
    </w:p>
    <w:p w:rsidR="00ED35F7" w:rsidRPr="0006215A" w:rsidRDefault="00FB04CD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375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береговых линиях;</w:t>
      </w:r>
    </w:p>
    <w:p w:rsidR="00ED35F7" w:rsidRPr="0006215A" w:rsidRDefault="00FB04CD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860</w:t>
      </w:r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прибрежных защитных полосах;</w:t>
      </w:r>
    </w:p>
    <w:p w:rsidR="00ED35F7" w:rsidRPr="0006215A" w:rsidRDefault="000505AF" w:rsidP="000505AF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908 </w:t>
      </w:r>
      <w:proofErr w:type="spellStart"/>
      <w:r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водоохранных</w:t>
      </w:r>
      <w:proofErr w:type="spellEnd"/>
      <w:r w:rsidR="00ED35F7" w:rsidRPr="0006215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зонах.</w:t>
      </w:r>
    </w:p>
    <w:p w:rsidR="00ED35F7" w:rsidRPr="00ED35F7" w:rsidRDefault="00ED35F7" w:rsidP="000505A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1"/>
          <w:szCs w:val="21"/>
          <w:lang w:eastAsia="ru-RU"/>
        </w:rPr>
      </w:pPr>
    </w:p>
    <w:p w:rsidR="000505AF" w:rsidRPr="00D8368C" w:rsidRDefault="003E7C45" w:rsidP="000505AF">
      <w:pPr>
        <w:tabs>
          <w:tab w:val="left" w:pos="142"/>
          <w:tab w:val="left" w:pos="567"/>
        </w:tabs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0505AF">
        <w:rPr>
          <w:rFonts w:ascii="Segoe UI" w:hAnsi="Segoe UI" w:cs="Segoe UI"/>
          <w:i/>
          <w:sz w:val="24"/>
          <w:szCs w:val="24"/>
        </w:rPr>
        <w:t>«</w:t>
      </w:r>
      <w:r w:rsidR="00646C0A" w:rsidRPr="000505AF">
        <w:rPr>
          <w:rFonts w:ascii="Segoe UI" w:hAnsi="Segoe UI" w:cs="Segoe UI"/>
          <w:i/>
          <w:sz w:val="24"/>
          <w:szCs w:val="24"/>
        </w:rPr>
        <w:t>С</w:t>
      </w:r>
      <w:r w:rsidRPr="000505AF">
        <w:rPr>
          <w:rFonts w:ascii="Segoe UI" w:hAnsi="Segoe UI" w:cs="Segoe UI"/>
          <w:i/>
          <w:sz w:val="24"/>
          <w:szCs w:val="24"/>
        </w:rPr>
        <w:t xml:space="preserve">овместная работа </w:t>
      </w:r>
      <w:proofErr w:type="spellStart"/>
      <w:r w:rsidR="00602579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646C0A" w:rsidRPr="000505AF">
        <w:rPr>
          <w:rFonts w:ascii="Segoe UI" w:hAnsi="Segoe UI" w:cs="Segoe UI"/>
          <w:i/>
          <w:sz w:val="24"/>
          <w:szCs w:val="24"/>
        </w:rPr>
        <w:t xml:space="preserve"> </w:t>
      </w:r>
      <w:r w:rsidR="000505AF" w:rsidRPr="000505AF">
        <w:rPr>
          <w:rFonts w:ascii="Segoe UI" w:hAnsi="Segoe UI" w:cs="Segoe UI"/>
          <w:i/>
          <w:sz w:val="24"/>
          <w:szCs w:val="24"/>
        </w:rPr>
        <w:t>с органами</w:t>
      </w:r>
      <w:r w:rsidR="00602579">
        <w:rPr>
          <w:rFonts w:ascii="Segoe UI" w:hAnsi="Segoe UI" w:cs="Segoe UI"/>
          <w:i/>
          <w:sz w:val="24"/>
          <w:szCs w:val="24"/>
        </w:rPr>
        <w:t xml:space="preserve"> </w:t>
      </w:r>
      <w:r w:rsidR="00646C0A" w:rsidRPr="000505AF">
        <w:rPr>
          <w:rFonts w:ascii="Segoe UI" w:hAnsi="Segoe UI" w:cs="Segoe UI"/>
          <w:i/>
          <w:sz w:val="24"/>
          <w:szCs w:val="24"/>
        </w:rPr>
        <w:t>государственной власти и орган</w:t>
      </w:r>
      <w:r w:rsidR="000505AF" w:rsidRPr="000505AF">
        <w:rPr>
          <w:rFonts w:ascii="Segoe UI" w:hAnsi="Segoe UI" w:cs="Segoe UI"/>
          <w:i/>
          <w:sz w:val="24"/>
          <w:szCs w:val="24"/>
        </w:rPr>
        <w:t>а</w:t>
      </w:r>
      <w:r w:rsidR="00646C0A" w:rsidRPr="000505AF">
        <w:rPr>
          <w:rFonts w:ascii="Segoe UI" w:hAnsi="Segoe UI" w:cs="Segoe UI"/>
          <w:i/>
          <w:sz w:val="24"/>
          <w:szCs w:val="24"/>
        </w:rPr>
        <w:t xml:space="preserve">ми местного самоуправления </w:t>
      </w:r>
      <w:r w:rsidRPr="000505AF">
        <w:rPr>
          <w:rFonts w:ascii="Segoe UI" w:hAnsi="Segoe UI" w:cs="Segoe UI"/>
          <w:i/>
          <w:sz w:val="24"/>
          <w:szCs w:val="24"/>
        </w:rPr>
        <w:t>по реализации «Дорожных карт» очень важна, так как установление границ</w:t>
      </w:r>
      <w:r w:rsidR="00646C0A" w:rsidRPr="000505AF">
        <w:rPr>
          <w:rFonts w:ascii="Segoe UI" w:hAnsi="Segoe UI" w:cs="Segoe UI"/>
          <w:i/>
          <w:sz w:val="24"/>
          <w:szCs w:val="24"/>
        </w:rPr>
        <w:t>,</w:t>
      </w:r>
      <w:r w:rsidRPr="000505AF">
        <w:rPr>
          <w:rFonts w:ascii="Segoe UI" w:hAnsi="Segoe UI" w:cs="Segoe UI"/>
          <w:i/>
          <w:sz w:val="24"/>
          <w:szCs w:val="24"/>
        </w:rPr>
        <w:t xml:space="preserve"> внесение сведений о границах в ЕГРН способствует эффективному управлению территориями и земельными ресурсами </w:t>
      </w:r>
      <w:r w:rsidR="00B217F3">
        <w:rPr>
          <w:rFonts w:ascii="Segoe UI" w:hAnsi="Segoe UI" w:cs="Segoe UI"/>
          <w:i/>
          <w:sz w:val="24"/>
          <w:szCs w:val="24"/>
        </w:rPr>
        <w:t>Свердловской области</w:t>
      </w:r>
      <w:r w:rsidR="00646C0A" w:rsidRPr="000505AF">
        <w:rPr>
          <w:rFonts w:ascii="Segoe UI" w:hAnsi="Segoe UI" w:cs="Segoe UI"/>
          <w:i/>
          <w:sz w:val="24"/>
          <w:szCs w:val="24"/>
        </w:rPr>
        <w:t>, повышает инвестиционную привлекательность региона</w:t>
      </w:r>
      <w:r w:rsidRPr="000505AF">
        <w:rPr>
          <w:rFonts w:ascii="Segoe UI" w:hAnsi="Segoe UI" w:cs="Segoe UI"/>
          <w:i/>
          <w:sz w:val="24"/>
          <w:szCs w:val="24"/>
        </w:rPr>
        <w:t xml:space="preserve">. Достоверная </w:t>
      </w:r>
      <w:r w:rsidR="00646C0A" w:rsidRPr="000505AF">
        <w:rPr>
          <w:rFonts w:ascii="Segoe UI" w:hAnsi="Segoe UI" w:cs="Segoe UI"/>
          <w:i/>
          <w:sz w:val="24"/>
          <w:szCs w:val="24"/>
        </w:rPr>
        <w:t xml:space="preserve">и полная </w:t>
      </w:r>
      <w:r w:rsidRPr="000505AF">
        <w:rPr>
          <w:rFonts w:ascii="Segoe UI" w:hAnsi="Segoe UI" w:cs="Segoe UI"/>
          <w:i/>
          <w:sz w:val="24"/>
          <w:szCs w:val="24"/>
        </w:rPr>
        <w:t xml:space="preserve">информация в ЕГРН </w:t>
      </w:r>
      <w:r w:rsidR="00C01E37" w:rsidRPr="000505AF">
        <w:rPr>
          <w:rFonts w:ascii="Segoe UI" w:hAnsi="Segoe UI" w:cs="Segoe UI"/>
          <w:i/>
          <w:sz w:val="24"/>
          <w:szCs w:val="24"/>
        </w:rPr>
        <w:t xml:space="preserve">позволяет предотвратить </w:t>
      </w:r>
      <w:r w:rsidRPr="000505AF">
        <w:rPr>
          <w:rFonts w:ascii="Segoe UI" w:hAnsi="Segoe UI" w:cs="Segoe UI"/>
          <w:i/>
          <w:sz w:val="24"/>
          <w:szCs w:val="24"/>
        </w:rPr>
        <w:t>незаконно</w:t>
      </w:r>
      <w:r w:rsidR="00C01E37" w:rsidRPr="000505AF">
        <w:rPr>
          <w:rFonts w:ascii="Segoe UI" w:hAnsi="Segoe UI" w:cs="Segoe UI"/>
          <w:i/>
          <w:sz w:val="24"/>
          <w:szCs w:val="24"/>
        </w:rPr>
        <w:t>е</w:t>
      </w:r>
      <w:r w:rsidRPr="000505AF">
        <w:rPr>
          <w:rFonts w:ascii="Segoe UI" w:hAnsi="Segoe UI" w:cs="Segoe UI"/>
          <w:i/>
          <w:sz w:val="24"/>
          <w:szCs w:val="24"/>
        </w:rPr>
        <w:t xml:space="preserve"> </w:t>
      </w:r>
      <w:r w:rsidRPr="000505AF">
        <w:rPr>
          <w:rFonts w:ascii="Segoe UI" w:hAnsi="Segoe UI" w:cs="Segoe UI"/>
          <w:i/>
          <w:sz w:val="24"/>
          <w:szCs w:val="24"/>
        </w:rPr>
        <w:lastRenderedPageBreak/>
        <w:t>строительств</w:t>
      </w:r>
      <w:r w:rsidR="00C01E37" w:rsidRPr="000505AF">
        <w:rPr>
          <w:rFonts w:ascii="Segoe UI" w:hAnsi="Segoe UI" w:cs="Segoe UI"/>
          <w:i/>
          <w:sz w:val="24"/>
          <w:szCs w:val="24"/>
        </w:rPr>
        <w:t>о</w:t>
      </w:r>
      <w:r w:rsidRPr="000505AF">
        <w:rPr>
          <w:rFonts w:ascii="Segoe UI" w:hAnsi="Segoe UI" w:cs="Segoe UI"/>
          <w:i/>
          <w:sz w:val="24"/>
          <w:szCs w:val="24"/>
        </w:rPr>
        <w:t xml:space="preserve"> в охранных зонах объектов культурного наследия, </w:t>
      </w:r>
      <w:r w:rsidR="00646C0A" w:rsidRPr="000505AF">
        <w:rPr>
          <w:rFonts w:ascii="Segoe UI" w:hAnsi="Segoe UI" w:cs="Segoe UI"/>
          <w:i/>
          <w:sz w:val="24"/>
          <w:szCs w:val="24"/>
        </w:rPr>
        <w:t xml:space="preserve">защитить такие объекты </w:t>
      </w:r>
      <w:r w:rsidR="000505AF" w:rsidRPr="000505AF">
        <w:rPr>
          <w:rFonts w:ascii="Segoe UI" w:hAnsi="Segoe UI" w:cs="Segoe UI"/>
          <w:i/>
          <w:sz w:val="24"/>
          <w:szCs w:val="24"/>
        </w:rPr>
        <w:t>от повреждения</w:t>
      </w:r>
      <w:r w:rsidRPr="000505AF">
        <w:rPr>
          <w:rFonts w:ascii="Segoe UI" w:hAnsi="Segoe UI" w:cs="Segoe UI"/>
          <w:i/>
          <w:sz w:val="24"/>
          <w:szCs w:val="24"/>
        </w:rPr>
        <w:t xml:space="preserve"> или уничтожени</w:t>
      </w:r>
      <w:r w:rsidR="00646C0A" w:rsidRPr="000505AF">
        <w:rPr>
          <w:rFonts w:ascii="Segoe UI" w:hAnsi="Segoe UI" w:cs="Segoe UI"/>
          <w:i/>
          <w:sz w:val="24"/>
          <w:szCs w:val="24"/>
        </w:rPr>
        <w:t xml:space="preserve">я. </w:t>
      </w:r>
      <w:r w:rsidR="0006215A" w:rsidRPr="000505AF">
        <w:rPr>
          <w:rFonts w:ascii="Segoe UI" w:hAnsi="Segoe UI" w:cs="Segoe UI"/>
          <w:i/>
          <w:sz w:val="24"/>
          <w:szCs w:val="24"/>
        </w:rPr>
        <w:t xml:space="preserve">  Застройщики </w:t>
      </w:r>
      <w:r w:rsidR="000505AF" w:rsidRPr="000505AF">
        <w:rPr>
          <w:rFonts w:ascii="Segoe UI" w:hAnsi="Segoe UI" w:cs="Segoe UI"/>
          <w:i/>
          <w:sz w:val="24"/>
          <w:szCs w:val="24"/>
        </w:rPr>
        <w:t>будут четко</w:t>
      </w:r>
      <w:r w:rsidR="00602579">
        <w:rPr>
          <w:rFonts w:ascii="Segoe UI" w:hAnsi="Segoe UI" w:cs="Segoe UI"/>
          <w:i/>
          <w:sz w:val="24"/>
          <w:szCs w:val="24"/>
        </w:rPr>
        <w:t xml:space="preserve"> </w:t>
      </w:r>
      <w:r w:rsidR="0006215A" w:rsidRPr="000505AF">
        <w:rPr>
          <w:rFonts w:ascii="Segoe UI" w:hAnsi="Segoe UI" w:cs="Segoe UI"/>
          <w:i/>
          <w:sz w:val="24"/>
          <w:szCs w:val="24"/>
        </w:rPr>
        <w:t xml:space="preserve">понимать все риски в случае использования земель, расположенных в </w:t>
      </w:r>
      <w:r w:rsidR="000505AF" w:rsidRPr="000505AF">
        <w:rPr>
          <w:rFonts w:ascii="Segoe UI" w:hAnsi="Segoe UI" w:cs="Segoe UI"/>
          <w:i/>
          <w:sz w:val="24"/>
          <w:szCs w:val="24"/>
        </w:rPr>
        <w:t>зонах</w:t>
      </w:r>
      <w:r w:rsidR="0006215A" w:rsidRPr="000505AF">
        <w:rPr>
          <w:rFonts w:ascii="Segoe UI" w:hAnsi="Segoe UI" w:cs="Segoe UI"/>
          <w:i/>
          <w:sz w:val="24"/>
          <w:szCs w:val="24"/>
        </w:rPr>
        <w:t xml:space="preserve"> затопления</w:t>
      </w:r>
      <w:r w:rsidR="00B217F3">
        <w:rPr>
          <w:rFonts w:ascii="Segoe UI" w:hAnsi="Segoe UI" w:cs="Segoe UI"/>
          <w:i/>
          <w:sz w:val="24"/>
          <w:szCs w:val="24"/>
        </w:rPr>
        <w:t>,</w:t>
      </w:r>
      <w:r w:rsidR="00602579">
        <w:rPr>
          <w:rFonts w:ascii="Segoe UI" w:hAnsi="Segoe UI" w:cs="Segoe UI"/>
          <w:i/>
          <w:sz w:val="24"/>
          <w:szCs w:val="24"/>
        </w:rPr>
        <w:t xml:space="preserve"> </w:t>
      </w:r>
      <w:r w:rsidR="000505AF" w:rsidRPr="000505AF">
        <w:rPr>
          <w:rFonts w:ascii="Segoe UI" w:hAnsi="Segoe UI" w:cs="Segoe UI"/>
          <w:i/>
          <w:sz w:val="24"/>
          <w:szCs w:val="24"/>
        </w:rPr>
        <w:t>подтопления</w:t>
      </w:r>
      <w:r w:rsidR="00B217F3">
        <w:rPr>
          <w:rFonts w:ascii="Segoe UI" w:hAnsi="Segoe UI" w:cs="Segoe UI"/>
          <w:i/>
          <w:sz w:val="24"/>
          <w:szCs w:val="24"/>
        </w:rPr>
        <w:t>,</w:t>
      </w:r>
      <w:r w:rsidR="00602579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B217F3" w:rsidRPr="000505AF">
        <w:rPr>
          <w:rFonts w:ascii="Segoe UI" w:hAnsi="Segoe UI" w:cs="Segoe UI"/>
          <w:i/>
          <w:sz w:val="24"/>
          <w:szCs w:val="24"/>
        </w:rPr>
        <w:t>водоохранных</w:t>
      </w:r>
      <w:proofErr w:type="spellEnd"/>
      <w:r w:rsidR="00B217F3">
        <w:rPr>
          <w:rFonts w:ascii="Segoe UI" w:hAnsi="Segoe UI" w:cs="Segoe UI"/>
          <w:i/>
          <w:sz w:val="24"/>
          <w:szCs w:val="24"/>
        </w:rPr>
        <w:t xml:space="preserve"> и </w:t>
      </w:r>
      <w:r w:rsidR="000505AF" w:rsidRPr="000505AF">
        <w:rPr>
          <w:rFonts w:ascii="Segoe UI" w:hAnsi="Segoe UI" w:cs="Segoe UI"/>
          <w:i/>
          <w:sz w:val="24"/>
          <w:szCs w:val="24"/>
        </w:rPr>
        <w:t>санитарно</w:t>
      </w:r>
      <w:r w:rsidR="0006215A" w:rsidRPr="000505AF">
        <w:rPr>
          <w:rFonts w:ascii="Segoe UI" w:hAnsi="Segoe UI" w:cs="Segoe UI"/>
          <w:i/>
          <w:sz w:val="24"/>
          <w:szCs w:val="24"/>
        </w:rPr>
        <w:t>-защитных зонах</w:t>
      </w:r>
      <w:r w:rsidRPr="000505AF">
        <w:rPr>
          <w:rFonts w:ascii="Segoe UI" w:hAnsi="Segoe UI" w:cs="Segoe UI"/>
          <w:i/>
          <w:sz w:val="24"/>
          <w:szCs w:val="24"/>
        </w:rPr>
        <w:t>»,</w:t>
      </w:r>
      <w:r>
        <w:rPr>
          <w:rFonts w:ascii="Segoe UI" w:hAnsi="Segoe UI" w:cs="Segoe UI"/>
          <w:sz w:val="24"/>
          <w:szCs w:val="24"/>
        </w:rPr>
        <w:t xml:space="preserve"> - отметил </w:t>
      </w:r>
      <w:r w:rsidR="00170A96">
        <w:rPr>
          <w:rFonts w:ascii="Arial" w:hAnsi="Arial" w:cs="Arial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79B6DEF" wp14:editId="00D54DB5">
                <wp:simplePos x="0" y="0"/>
                <wp:positionH relativeFrom="column">
                  <wp:posOffset>-227965</wp:posOffset>
                </wp:positionH>
                <wp:positionV relativeFrom="paragraph">
                  <wp:posOffset>1231900</wp:posOffset>
                </wp:positionV>
                <wp:extent cx="6000750" cy="0"/>
                <wp:effectExtent l="0" t="0" r="0" b="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A3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7.95pt;margin-top:97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" strokecolor="#0070c0" strokeweight="1.25pt"/>
            </w:pict>
          </mc:Fallback>
        </mc:AlternateContent>
      </w:r>
      <w:r>
        <w:rPr>
          <w:rFonts w:ascii="Segoe UI" w:hAnsi="Segoe UI" w:cs="Segoe UI"/>
          <w:sz w:val="24"/>
          <w:szCs w:val="24"/>
        </w:rPr>
        <w:t xml:space="preserve">директор филиала ФГБУ «ФКП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» по УФО </w:t>
      </w:r>
      <w:r w:rsidRPr="000505AF">
        <w:rPr>
          <w:rFonts w:ascii="Segoe UI" w:hAnsi="Segoe UI" w:cs="Segoe UI"/>
          <w:b/>
          <w:sz w:val="24"/>
          <w:szCs w:val="24"/>
        </w:rPr>
        <w:t xml:space="preserve">Рафаэль </w:t>
      </w:r>
      <w:proofErr w:type="spellStart"/>
      <w:r w:rsidRPr="000505AF">
        <w:rPr>
          <w:rFonts w:ascii="Segoe UI" w:hAnsi="Segoe UI" w:cs="Segoe UI"/>
          <w:b/>
          <w:sz w:val="24"/>
          <w:szCs w:val="24"/>
        </w:rPr>
        <w:t>Лутфуллин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B217F3" w:rsidRDefault="00B217F3" w:rsidP="000505AF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18"/>
          <w:szCs w:val="18"/>
        </w:rPr>
      </w:pPr>
    </w:p>
    <w:p w:rsidR="00170A96" w:rsidRDefault="00170A96" w:rsidP="000505AF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18"/>
          <w:szCs w:val="18"/>
        </w:rPr>
      </w:pPr>
    </w:p>
    <w:p w:rsidR="000505AF" w:rsidRDefault="000505AF" w:rsidP="000505AF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18"/>
          <w:szCs w:val="18"/>
        </w:rPr>
      </w:pPr>
      <w:bookmarkStart w:id="0" w:name="_GoBack"/>
      <w:bookmarkEnd w:id="0"/>
      <w:r w:rsidRPr="00354DF2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0505AF" w:rsidRPr="00354DF2" w:rsidRDefault="000505AF" w:rsidP="000505AF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Пресс-служба </w:t>
      </w:r>
      <w:r w:rsidRPr="00354DF2">
        <w:rPr>
          <w:rFonts w:ascii="Segoe UI" w:hAnsi="Segoe UI" w:cs="Segoe UI"/>
          <w:sz w:val="18"/>
          <w:szCs w:val="18"/>
        </w:rPr>
        <w:t>Управлени</w:t>
      </w:r>
      <w:r>
        <w:rPr>
          <w:rFonts w:ascii="Segoe UI" w:hAnsi="Segoe UI" w:cs="Segoe UI"/>
          <w:sz w:val="18"/>
          <w:szCs w:val="18"/>
        </w:rPr>
        <w:t>я</w:t>
      </w:r>
      <w:r w:rsidRPr="00354DF2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354DF2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354DF2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0505AF" w:rsidRPr="00D2327E" w:rsidRDefault="000505AF" w:rsidP="000505A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</w:rPr>
      </w:pPr>
      <w:r w:rsidRPr="00D2327E">
        <w:rPr>
          <w:rFonts w:ascii="Segoe UI" w:eastAsia="Times New Roman" w:hAnsi="Segoe UI" w:cs="Segoe UI"/>
          <w:sz w:val="18"/>
          <w:szCs w:val="18"/>
        </w:rPr>
        <w:t>+7 343</w:t>
      </w:r>
      <w:r>
        <w:rPr>
          <w:rFonts w:ascii="Segoe UI" w:eastAsia="Times New Roman" w:hAnsi="Segoe UI" w:cs="Segoe UI"/>
          <w:sz w:val="18"/>
          <w:szCs w:val="18"/>
          <w:lang w:val="en-US"/>
        </w:rPr>
        <w:t> </w:t>
      </w:r>
      <w:r w:rsidRPr="00D2327E">
        <w:rPr>
          <w:rFonts w:ascii="Segoe UI" w:eastAsia="Times New Roman" w:hAnsi="Segoe UI" w:cs="Segoe UI"/>
          <w:sz w:val="18"/>
          <w:szCs w:val="18"/>
        </w:rPr>
        <w:t xml:space="preserve">375 40 </w:t>
      </w:r>
      <w:r w:rsidRPr="00D2327E">
        <w:rPr>
          <w:rFonts w:ascii="Segoe UI" w:eastAsia="Times New Roman" w:hAnsi="Segoe UI" w:cs="Segoe UI"/>
          <w:color w:val="000000"/>
          <w:sz w:val="18"/>
          <w:szCs w:val="18"/>
        </w:rPr>
        <w:t xml:space="preserve">81  </w:t>
      </w:r>
    </w:p>
    <w:p w:rsidR="000505AF" w:rsidRPr="000505AF" w:rsidRDefault="00170A96" w:rsidP="000505A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</w:rPr>
      </w:pPr>
      <w:hyperlink r:id="rId5" w:history="1">
        <w:r w:rsidR="000505AF" w:rsidRPr="000505AF">
          <w:rPr>
            <w:rStyle w:val="a5"/>
            <w:rFonts w:ascii="Segoe UI" w:eastAsia="Times New Roman" w:hAnsi="Segoe UI" w:cs="Segoe UI"/>
            <w:color w:val="000000"/>
            <w:sz w:val="18"/>
            <w:szCs w:val="18"/>
            <w:u w:val="none"/>
            <w:lang w:val="en-US"/>
          </w:rPr>
          <w:t>press</w:t>
        </w:r>
        <w:r w:rsidR="000505AF" w:rsidRPr="000505AF">
          <w:rPr>
            <w:rStyle w:val="a5"/>
            <w:rFonts w:ascii="Segoe UI" w:eastAsia="Times New Roman" w:hAnsi="Segoe UI" w:cs="Segoe UI"/>
            <w:color w:val="000000"/>
            <w:sz w:val="18"/>
            <w:szCs w:val="18"/>
            <w:u w:val="none"/>
          </w:rPr>
          <w:t>66_</w:t>
        </w:r>
        <w:r w:rsidR="000505AF" w:rsidRPr="000505AF">
          <w:rPr>
            <w:rStyle w:val="a5"/>
            <w:rFonts w:ascii="Segoe UI" w:eastAsia="Times New Roman" w:hAnsi="Segoe UI" w:cs="Segoe UI"/>
            <w:color w:val="000000"/>
            <w:sz w:val="18"/>
            <w:szCs w:val="18"/>
            <w:u w:val="none"/>
            <w:lang w:val="en-US"/>
          </w:rPr>
          <w:t>rosreestr</w:t>
        </w:r>
        <w:r w:rsidR="000505AF" w:rsidRPr="000505AF">
          <w:rPr>
            <w:rStyle w:val="a5"/>
            <w:rFonts w:ascii="Segoe UI" w:eastAsia="Times New Roman" w:hAnsi="Segoe UI" w:cs="Segoe UI"/>
            <w:color w:val="000000"/>
            <w:sz w:val="18"/>
            <w:szCs w:val="18"/>
            <w:u w:val="none"/>
          </w:rPr>
          <w:t>@</w:t>
        </w:r>
        <w:r w:rsidR="000505AF" w:rsidRPr="000505AF">
          <w:rPr>
            <w:rStyle w:val="a5"/>
            <w:rFonts w:ascii="Segoe UI" w:eastAsia="Times New Roman" w:hAnsi="Segoe UI" w:cs="Segoe UI"/>
            <w:color w:val="000000"/>
            <w:sz w:val="18"/>
            <w:szCs w:val="18"/>
            <w:u w:val="none"/>
            <w:lang w:val="en-US"/>
          </w:rPr>
          <w:t>mail</w:t>
        </w:r>
        <w:r w:rsidR="000505AF" w:rsidRPr="000505AF">
          <w:rPr>
            <w:rStyle w:val="a5"/>
            <w:rFonts w:ascii="Segoe UI" w:eastAsia="Times New Roman" w:hAnsi="Segoe UI" w:cs="Segoe UI"/>
            <w:color w:val="000000"/>
            <w:sz w:val="18"/>
            <w:szCs w:val="18"/>
            <w:u w:val="none"/>
          </w:rPr>
          <w:t>.</w:t>
        </w:r>
        <w:r w:rsidR="000505AF" w:rsidRPr="000505AF">
          <w:rPr>
            <w:rStyle w:val="a5"/>
            <w:rFonts w:ascii="Segoe UI" w:eastAsia="Times New Roman" w:hAnsi="Segoe UI" w:cs="Segoe UI"/>
            <w:color w:val="000000"/>
            <w:sz w:val="18"/>
            <w:szCs w:val="18"/>
            <w:u w:val="none"/>
            <w:lang w:val="en-US"/>
          </w:rPr>
          <w:t>ru</w:t>
        </w:r>
      </w:hyperlink>
    </w:p>
    <w:p w:rsidR="000505AF" w:rsidRPr="000505AF" w:rsidRDefault="00170A96" w:rsidP="000505A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</w:rPr>
      </w:pPr>
      <w:hyperlink r:id="rId6" w:history="1">
        <w:r w:rsidR="000505AF" w:rsidRPr="000505AF">
          <w:rPr>
            <w:rStyle w:val="a5"/>
            <w:rFonts w:ascii="Segoe UI" w:eastAsia="Times New Roman" w:hAnsi="Segoe UI" w:cs="Segoe UI"/>
            <w:sz w:val="18"/>
            <w:szCs w:val="18"/>
            <w:u w:val="none"/>
            <w:lang w:val="en-US"/>
          </w:rPr>
          <w:t>www</w:t>
        </w:r>
        <w:r w:rsidR="000505AF" w:rsidRPr="000505AF">
          <w:rPr>
            <w:rStyle w:val="a5"/>
            <w:rFonts w:ascii="Segoe UI" w:eastAsia="Times New Roman" w:hAnsi="Segoe UI" w:cs="Segoe UI"/>
            <w:sz w:val="18"/>
            <w:szCs w:val="18"/>
            <w:u w:val="none"/>
          </w:rPr>
          <w:t>.</w:t>
        </w:r>
        <w:proofErr w:type="spellStart"/>
        <w:r w:rsidR="000505AF" w:rsidRPr="000505AF">
          <w:rPr>
            <w:rStyle w:val="a5"/>
            <w:rFonts w:ascii="Segoe UI" w:eastAsia="Times New Roman" w:hAnsi="Segoe UI" w:cs="Segoe UI"/>
            <w:sz w:val="18"/>
            <w:szCs w:val="18"/>
            <w:u w:val="none"/>
            <w:lang w:val="en-US"/>
          </w:rPr>
          <w:t>rosreestr</w:t>
        </w:r>
        <w:proofErr w:type="spellEnd"/>
        <w:r w:rsidR="000505AF" w:rsidRPr="000505AF">
          <w:rPr>
            <w:rStyle w:val="a5"/>
            <w:rFonts w:ascii="Segoe UI" w:eastAsia="Times New Roman" w:hAnsi="Segoe UI" w:cs="Segoe UI"/>
            <w:sz w:val="18"/>
            <w:szCs w:val="18"/>
            <w:u w:val="none"/>
          </w:rPr>
          <w:t>.</w:t>
        </w:r>
        <w:proofErr w:type="spellStart"/>
        <w:r w:rsidR="000505AF" w:rsidRPr="000505AF">
          <w:rPr>
            <w:rStyle w:val="a5"/>
            <w:rFonts w:ascii="Segoe UI" w:eastAsia="Times New Roman" w:hAnsi="Segoe UI" w:cs="Segoe UI"/>
            <w:sz w:val="18"/>
            <w:szCs w:val="18"/>
            <w:u w:val="none"/>
            <w:lang w:val="en-US"/>
          </w:rPr>
          <w:t>gov</w:t>
        </w:r>
        <w:proofErr w:type="spellEnd"/>
        <w:r w:rsidR="000505AF" w:rsidRPr="000505AF">
          <w:rPr>
            <w:rStyle w:val="a5"/>
            <w:rFonts w:ascii="Segoe UI" w:eastAsia="Times New Roman" w:hAnsi="Segoe UI" w:cs="Segoe UI"/>
            <w:sz w:val="18"/>
            <w:szCs w:val="18"/>
            <w:u w:val="none"/>
          </w:rPr>
          <w:t>.</w:t>
        </w:r>
        <w:proofErr w:type="spellStart"/>
        <w:r w:rsidR="000505AF" w:rsidRPr="000505AF">
          <w:rPr>
            <w:rStyle w:val="a5"/>
            <w:rFonts w:ascii="Segoe UI" w:eastAsia="Times New Roman" w:hAnsi="Segoe UI" w:cs="Segoe UI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0505AF" w:rsidRPr="009629DD" w:rsidRDefault="000505AF" w:rsidP="000505AF">
      <w:pPr>
        <w:spacing w:after="0" w:line="240" w:lineRule="auto"/>
        <w:jc w:val="both"/>
        <w:rPr>
          <w:szCs w:val="20"/>
        </w:rPr>
      </w:pPr>
      <w:r w:rsidRPr="009629DD">
        <w:rPr>
          <w:rFonts w:ascii="Segoe UI" w:eastAsia="Times New Roman" w:hAnsi="Segoe UI" w:cs="Segoe UI"/>
          <w:color w:val="000000"/>
          <w:sz w:val="18"/>
          <w:szCs w:val="18"/>
        </w:rPr>
        <w:t>620062</w:t>
      </w:r>
      <w:r>
        <w:rPr>
          <w:rFonts w:ascii="Segoe UI" w:eastAsia="Times New Roman" w:hAnsi="Segoe UI" w:cs="Segoe UI"/>
          <w:color w:val="000000"/>
          <w:sz w:val="18"/>
          <w:szCs w:val="18"/>
        </w:rPr>
        <w:t>, г. Екатеринбург, ул. Генеральская, 6 «А».</w:t>
      </w:r>
    </w:p>
    <w:p w:rsidR="003E7C45" w:rsidRDefault="003E7C45" w:rsidP="000505AF">
      <w:pPr>
        <w:pStyle w:val="a3"/>
        <w:spacing w:before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highlight w:val="yellow"/>
        </w:rPr>
      </w:pPr>
    </w:p>
    <w:p w:rsidR="00B217F3" w:rsidRDefault="00B217F3" w:rsidP="000505AF">
      <w:pPr>
        <w:pStyle w:val="a3"/>
        <w:spacing w:before="120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highlight w:val="yellow"/>
        </w:rPr>
      </w:pPr>
    </w:p>
    <w:sectPr w:rsidR="00B217F3" w:rsidSect="002A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3"/>
    <w:rsid w:val="000505AF"/>
    <w:rsid w:val="00060B00"/>
    <w:rsid w:val="0006215A"/>
    <w:rsid w:val="00170A96"/>
    <w:rsid w:val="002A6525"/>
    <w:rsid w:val="002C4384"/>
    <w:rsid w:val="003E7C45"/>
    <w:rsid w:val="0045030F"/>
    <w:rsid w:val="004D0EE7"/>
    <w:rsid w:val="00602579"/>
    <w:rsid w:val="00646C0A"/>
    <w:rsid w:val="008F589C"/>
    <w:rsid w:val="00923C63"/>
    <w:rsid w:val="00964B87"/>
    <w:rsid w:val="009B0903"/>
    <w:rsid w:val="00A47EA9"/>
    <w:rsid w:val="00B217F3"/>
    <w:rsid w:val="00B51D0D"/>
    <w:rsid w:val="00B95BF3"/>
    <w:rsid w:val="00C01E37"/>
    <w:rsid w:val="00C4360B"/>
    <w:rsid w:val="00DF55CA"/>
    <w:rsid w:val="00ED35F7"/>
    <w:rsid w:val="00FB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72E9"/>
  <w15:docId w15:val="{28A3518B-2303-4B41-AC38-3D4FEEB9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25"/>
  </w:style>
  <w:style w:type="paragraph" w:styleId="1">
    <w:name w:val="heading 1"/>
    <w:basedOn w:val="a"/>
    <w:link w:val="10"/>
    <w:uiPriority w:val="9"/>
    <w:qFormat/>
    <w:rsid w:val="00ED3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BF3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ED3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date">
    <w:name w:val="item-date"/>
    <w:basedOn w:val="a0"/>
    <w:rsid w:val="00ED35F7"/>
  </w:style>
  <w:style w:type="paragraph" w:styleId="a4">
    <w:name w:val="Normal (Web)"/>
    <w:basedOn w:val="a"/>
    <w:uiPriority w:val="99"/>
    <w:unhideWhenUsed/>
    <w:rsid w:val="00ED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505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28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9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0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3949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472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gov.ru" TargetMode="External"/><Relationship Id="rId5" Type="http://schemas.openxmlformats.org/officeDocument/2006/relationships/hyperlink" Target="mailto::press66_rosreest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ЗилаловаГП</dc:creator>
  <cp:keywords/>
  <dc:description/>
  <cp:lastModifiedBy>ЗилаловаГП</cp:lastModifiedBy>
  <cp:revision>3</cp:revision>
  <cp:lastPrinted>2021-06-24T07:27:00Z</cp:lastPrinted>
  <dcterms:created xsi:type="dcterms:W3CDTF">2021-06-24T07:26:00Z</dcterms:created>
  <dcterms:modified xsi:type="dcterms:W3CDTF">2021-06-24T07:34:00Z</dcterms:modified>
</cp:coreProperties>
</file>