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0" w:right="0" w:firstLine="709"/>
        <w:jc w:val="center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Извещение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Комитет по управлению муниципальным имуществом администрации Нижнетуринского городского округа информирует граждан о наличии возможности предоставления в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аренду сроком на 20 лет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земельного участка 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  <w:u w:val="single"/>
        </w:rPr>
        <w:t>ориентировочной площадью 2000 кв.м.,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расположенного в кадастровом квартале 66:17:0805001, для индивидуального жилищного строительства, категория земель – земли </w:t>
      </w:r>
      <w:r>
        <w:rPr>
          <w:rFonts w:eastAsia="Times New Roman" w:cs="Liberation Serif;Times New Roman" w:ascii="Liberation Serif;Times New Roman" w:hAnsi="Liberation Serif;Times New Roman"/>
          <w:color w:val="000000"/>
          <w:sz w:val="24"/>
          <w:szCs w:val="24"/>
          <w:lang w:val="ru-RU" w:eastAsia="zh-CN" w:bidi="ar-SA"/>
        </w:rPr>
        <w:t>населенных пунктов</w:t>
      </w: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,  местоположение земельного участка: Свердловская область, Нижнетуринский городской округ, город Нижняя Тура, ул. Дзержинского, участок № 2В.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Граждане, желающие приобрести вышеуказанный земельный участок в аренду сроком на 20 лет, могут подавать заявления о намерении участвовать в аукционе на право заключения договора аренды с 25 января 2021 года по 24 февраля 2021 года. Образец заявления размещен на официальном сайте администрации Нижнетуринского городского округа в сети Интернет </w:t>
      </w:r>
      <w:hyperlink r:id="rId2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http:///ntura.midural.ru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раздел «Земля» - «Извещения о предоставлении земельных участков гражданам и КФХ» –«Индивидуальное жилищное строительство» и на  </w:t>
      </w:r>
      <w:hyperlink r:id="rId3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официальном сайте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 Российской Федерации в сети Интернет для размещения информации о проведении торгов, определенном Правительством Российской Федерации </w:t>
      </w:r>
      <w:hyperlink r:id="rId4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. 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Заявления принимаются только на бумажном носителе с приложением копии паспорта. Заявления, поданные в электронном виде, не рассматриваются.</w:t>
      </w:r>
    </w:p>
    <w:p>
      <w:pPr>
        <w:pStyle w:val="Normal"/>
        <w:ind w:left="0" w:right="0" w:firstLine="709"/>
        <w:jc w:val="both"/>
        <w:rPr/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Прием заявлений о намерении участвовать в аукционе прекращается с даты поступления первого заявления, информация об этом размещается на сайте </w:t>
      </w:r>
      <w:hyperlink r:id="rId5">
        <w:r>
          <w:rPr>
            <w:rFonts w:cs="Liberation Serif;Times New Roman" w:ascii="Liberation Serif;Times New Roman" w:hAnsi="Liberation Serif;Times New Roman"/>
            <w:color w:val="000000"/>
            <w:sz w:val="24"/>
            <w:szCs w:val="24"/>
          </w:rPr>
          <w:t>www.torgi.gov.ru</w:t>
        </w:r>
      </w:hyperlink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>Начальный размер годовой арендной платы при проведении аукциона будет составлять 5% от кадастровой стоимости земельного участка.</w:t>
      </w:r>
    </w:p>
    <w:p>
      <w:pPr>
        <w:pStyle w:val="Normal"/>
        <w:ind w:left="0" w:right="0" w:firstLine="709"/>
        <w:jc w:val="both"/>
        <w:rPr>
          <w:rFonts w:ascii="Liberation Serif;Times New Roman" w:hAnsi="Liberation Serif;Times New Roman" w:cs="Liberation Serif;Times New Roman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color w:val="000000"/>
          <w:sz w:val="24"/>
          <w:szCs w:val="24"/>
        </w:rPr>
        <w:t xml:space="preserve">Ознакомиться со схемой расположения земельного участка, подать заявление о намерении участвовать в аукционе можно по адресу: Свердловская область, город Нижняя Тура, улица 40 лет Октября, 2а, 2 этаж, каб. 208 в  рабочие дни с 9.00 до 17.00, пятница с 9.00 час. до 15.00 час. (перерыв с 12.30 до 13.30).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color w:val="000000"/>
          <w:sz w:val="24"/>
          <w:szCs w:val="24"/>
        </w:rPr>
        <w:t xml:space="preserve">Телефон для справок – (34342) 2-77-32 (Зырянова Юлия Юрьевна). </w:t>
      </w:r>
    </w:p>
    <w:p>
      <w:pPr>
        <w:pStyle w:val="Normal"/>
        <w:widowControl w:val="false"/>
        <w:ind w:left="0" w:right="0" w:firstLine="709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;Times New Roman" w:ascii="Liberation Serif;Times New Roman" w:hAnsi="Liberation Serif;Times New Roman"/>
          <w:b/>
          <w:bCs/>
          <w:color w:val="000000"/>
          <w:sz w:val="24"/>
          <w:szCs w:val="24"/>
        </w:rPr>
      </w:r>
    </w:p>
    <w:tbl>
      <w:tblPr>
        <w:tblpPr w:vertAnchor="text" w:horzAnchor="margin" w:tblpXSpec="right" w:leftFromText="180" w:rightFromText="180" w:tblpY="-14"/>
        <w:tblW w:w="5400" w:type="dxa"/>
        <w:jc w:val="righ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400"/>
      </w:tblGrid>
      <w:tr>
        <w:trPr>
          <w:trHeight w:val="1038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В Комитет по управлению муниципальным имуществом администрации Нижнетуринского городского округа  </w:t>
            </w:r>
          </w:p>
        </w:tc>
      </w:tr>
      <w:tr>
        <w:trPr/>
        <w:tc>
          <w:tcPr>
            <w:tcW w:w="5400" w:type="dxa"/>
            <w:tcBorders/>
          </w:tcPr>
          <w:p>
            <w:pPr>
              <w:pStyle w:val="Normal"/>
              <w:spacing w:before="120" w:after="0"/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 xml:space="preserve">от  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(фамилия, имя, отчество ИНН (при наличии) (далее – заявитель)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________________________________________________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jc w:val="right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Паспорт 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Выдан «_____»_____________2________г.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Кем выдан___________________________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left="72" w:hanging="0"/>
              <w:rPr>
                <w:rFonts w:ascii="Liberation Serif" w:hAnsi="Liberation Serif" w:cs="Liberation Serif"/>
                <w:sz w:val="10"/>
                <w:szCs w:val="10"/>
              </w:rPr>
            </w:pPr>
            <w:r>
              <w:rPr>
                <w:rFonts w:cs="Liberation Serif" w:ascii="Liberation Serif" w:hAnsi="Liberation Serif"/>
                <w:sz w:val="10"/>
                <w:szCs w:val="10"/>
              </w:rPr>
            </w:r>
          </w:p>
        </w:tc>
      </w:tr>
      <w:tr>
        <w:trPr>
          <w:trHeight w:val="2101" w:hRule="atLeast"/>
        </w:trPr>
        <w:tc>
          <w:tcPr>
            <w:tcW w:w="5400" w:type="dxa"/>
            <w:tcBorders/>
          </w:tcPr>
          <w:p>
            <w:pPr>
              <w:pStyle w:val="Normal"/>
              <w:spacing w:before="240" w:after="24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Адрес заявителя(ей):_______________________</w:t>
            </w:r>
          </w:p>
          <w:p>
            <w:pPr>
              <w:pStyle w:val="Normal"/>
              <w:pBdr>
                <w:top w:val="single" w:sz="4" w:space="1" w:color="000000"/>
              </w:pBdr>
              <w:ind w:right="113" w:hanging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(место регистрации физического лица)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Телефон заявителя(ей):___________________</w:t>
            </w:r>
          </w:p>
          <w:p>
            <w:pPr>
              <w:pStyle w:val="Normal"/>
              <w:ind w:right="113" w:hanging="0"/>
              <w:rPr>
                <w:rFonts w:ascii="Liberation Serif" w:hAnsi="Liberation Serif" w:cs="Liberation Serif"/>
                <w:sz w:val="25"/>
                <w:szCs w:val="25"/>
              </w:rPr>
            </w:pPr>
            <w:r>
              <w:rPr>
                <w:rFonts w:cs="Liberation Serif" w:ascii="Liberation Serif" w:hAnsi="Liberation Serif"/>
                <w:sz w:val="25"/>
                <w:szCs w:val="25"/>
              </w:rPr>
              <w:t>Почтовый адрес и (или) адрес эл.почты для связи с заявителем _______________________</w:t>
            </w:r>
          </w:p>
        </w:tc>
      </w:tr>
    </w:tbl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ЗАЯВЛЕНИЕ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5"/>
          <w:szCs w:val="25"/>
        </w:rPr>
        <w:t>о намерении участвовать в аукционе</w:t>
      </w:r>
      <w:r>
        <w:rPr>
          <w:rFonts w:cs="Liberation Serif" w:ascii="Liberation Serif" w:hAnsi="Liberation Serif"/>
        </w:rPr>
        <w:t xml:space="preserve">     </w:t>
      </w:r>
      <w:r>
        <w:rPr>
          <w:rFonts w:cs="Liberation Serif" w:ascii="Liberation Serif" w:hAnsi="Liberation Serif"/>
          <w:sz w:val="4"/>
          <w:szCs w:val="4"/>
        </w:rPr>
        <w:t xml:space="preserve">                     </w:t>
      </w:r>
      <w:r>
        <w:rPr>
          <w:rFonts w:cs="Liberation Serif" w:ascii="Liberation Serif" w:hAnsi="Liberation Serif"/>
        </w:rPr>
        <w:t xml:space="preserve">           </w:t>
      </w:r>
    </w:p>
    <w:p>
      <w:pPr>
        <w:pStyle w:val="Normal"/>
        <w:ind w:firstLine="720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4"/>
          <w:szCs w:val="24"/>
        </w:rPr>
        <w:t>В извещении о предоставлении земельного участка, опубликованного в еженедельной газете «Время» и размещенном на официальном сайте администрации Нижнетуринского городского округа в сети Интернет, предлагается к предоставлению в</w:t>
      </w:r>
      <w:r>
        <w:rPr>
          <w:rFonts w:cs="Liberation Serif" w:ascii="Liberation Serif" w:hAnsi="Liberation Serif"/>
          <w:sz w:val="25"/>
          <w:szCs w:val="25"/>
        </w:rPr>
        <w:t xml:space="preserve"> _______________________________ 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18"/>
          <w:szCs w:val="18"/>
        </w:rPr>
        <w:t>указывается вид права (аренда или собственность)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для _________________________________________ земельный участок площадью _________кв.м.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18"/>
          <w:szCs w:val="18"/>
        </w:rPr>
        <w:t xml:space="preserve"> </w:t>
      </w:r>
      <w:r>
        <w:rPr>
          <w:rFonts w:cs="Liberation Serif" w:ascii="Liberation Serif" w:hAnsi="Liberation Serif"/>
          <w:sz w:val="18"/>
          <w:szCs w:val="18"/>
        </w:rPr>
        <w:t>(указывается вид разрешенного использования – ИЖС, ЛПХ, садоводство)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 кадастровым номером 66:17:________________по адресу: Свердловская область, город Нижняя Тура, _______________________________________________________________________________.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Начало срока подачи  заявлений по вышеуказанному извещению  установлено с _____________ окончание срока подачи настоящих заявлений по вышеуказанному извещению  установлено по ____________.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b/>
          <w:b/>
          <w:bCs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Настоящим выражаю свое намерение на участие  в аукционе</w:t>
      </w:r>
      <w:r>
        <w:rPr>
          <w:rFonts w:cs="Liberation Serif" w:ascii="Liberation Serif" w:hAnsi="Liberation Serif"/>
          <w:b/>
          <w:bCs/>
          <w:sz w:val="25"/>
          <w:szCs w:val="25"/>
        </w:rPr>
        <w:t xml:space="preserve"> ________________________________________________________________________________</w:t>
      </w:r>
    </w:p>
    <w:p>
      <w:pPr>
        <w:pStyle w:val="Normal"/>
        <w:ind w:right="-126" w:hanging="0"/>
        <w:jc w:val="center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указывается вид аукциона -  продаже земельного участка или на право заключения договора аренды земельного участка</w:t>
      </w:r>
    </w:p>
    <w:p>
      <w:pPr>
        <w:pStyle w:val="Normal"/>
        <w:ind w:right="-126" w:firstLine="426"/>
        <w:jc w:val="both"/>
        <w:rPr>
          <w:rFonts w:ascii="Liberation Serif" w:hAnsi="Liberation Serif" w:cs="Liberation Serif"/>
          <w:sz w:val="10"/>
          <w:szCs w:val="10"/>
        </w:rPr>
      </w:pPr>
      <w:r>
        <w:rPr>
          <w:rFonts w:cs="Liberation Serif" w:ascii="Liberation Serif" w:hAnsi="Liberation Serif"/>
          <w:sz w:val="10"/>
          <w:szCs w:val="10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Настоящим выражаю согласие на обработку моих персональных данных  и персональных данных представляемых мною лиц -                                                                                                                                                                                                                                                                          __________  (указываются фамилии, имя и отчество лиц, интересы которых представляются) Комитетом по управлению муниципальным имуществом администрации Нижнетуринского городского округа.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1.</w:t>
        <w:tab/>
        <w:t>Получение персональных данных у субъекта персональных данных, а также у третьих лиц;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2.</w:t>
        <w:tab/>
        <w:t>Хранение персональных данных (в электронном виде и на бумажном носителе);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3.</w:t>
        <w:tab/>
        <w:t>Уточнение (обновление, изменение) персональных данных;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4.</w:t>
        <w:tab/>
        <w:t>Использование персональных данных Комитетом по управлению муниципальным имуществом администрации Нижнетуринского городского округа  в связи с оказанием муниципальной услуги;</w:t>
      </w:r>
    </w:p>
    <w:p>
      <w:pPr>
        <w:pStyle w:val="Normal"/>
        <w:tabs>
          <w:tab w:val="clear" w:pos="708"/>
          <w:tab w:val="left" w:pos="426" w:leader="none"/>
        </w:tabs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5.</w:t>
        <w:tab/>
        <w:t>Передача персональных данных субъекта в порядке, предусмотренном законодательством Российской Федерации.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Настоящее согласие является бессрочным.</w:t>
      </w:r>
    </w:p>
    <w:p>
      <w:pPr>
        <w:pStyle w:val="Normal"/>
        <w:ind w:left="-142" w:right="-126" w:firstLine="284"/>
        <w:jc w:val="both"/>
        <w:rPr>
          <w:rFonts w:ascii="Liberation Serif" w:hAnsi="Liberation Serif" w:cs="Liberation Serif"/>
          <w:sz w:val="18"/>
          <w:szCs w:val="18"/>
        </w:rPr>
      </w:pPr>
      <w:r>
        <w:rPr>
          <w:rFonts w:cs="Liberation Serif" w:ascii="Liberation Serif" w:hAnsi="Liberation Serif"/>
          <w:sz w:val="18"/>
          <w:szCs w:val="18"/>
        </w:rPr>
        <w:t>Порядок отзыва настоящего согласия - по личному заявлению субъекта персональных данных.</w:t>
      </w:r>
    </w:p>
    <w:p>
      <w:pPr>
        <w:pStyle w:val="Normal"/>
        <w:ind w:right="-126" w:hanging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  <w:t xml:space="preserve">                                                                                              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«__» ___________20</w:t>
        <w:tab/>
        <w:t>года</w:t>
        <w:tab/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25"/>
          <w:szCs w:val="25"/>
        </w:rPr>
      </w:pPr>
      <w:r>
        <w:rPr>
          <w:rFonts w:cs="Liberation Serif" w:ascii="Liberation Serif" w:hAnsi="Liberation Serif"/>
          <w:sz w:val="25"/>
          <w:szCs w:val="25"/>
        </w:rPr>
        <w:t>Заявитель: _________________________________________            __________</w:t>
      </w:r>
    </w:p>
    <w:p>
      <w:pPr>
        <w:pStyle w:val="Normal"/>
        <w:ind w:right="-5" w:hanging="0"/>
        <w:jc w:val="both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</w:rPr>
        <w:t xml:space="preserve">                               </w:t>
      </w:r>
      <w:r>
        <w:rPr>
          <w:rFonts w:cs="Liberation Serif" w:ascii="Liberation Serif" w:hAnsi="Liberation Serif"/>
        </w:rPr>
        <w:t>(Ф.И.О. полностью )                                                                                          (подпись)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080" w:right="746" w:header="0" w:top="272" w:footer="0" w:bottom="4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2e6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ntura.midural.ru/" TargetMode="External"/><Relationship Id="rId3" Type="http://schemas.openxmlformats.org/officeDocument/2006/relationships/hyperlink" Target="consultantplus://offline/ref=6643E18962648BFD07BD5D92EC22CD60BDC4291E491F218FC87762EE3F9AF1EED8532Cl3B9H" TargetMode="External"/><Relationship Id="rId4" Type="http://schemas.openxmlformats.org/officeDocument/2006/relationships/hyperlink" Target="http://www.torgi.gov.ru/" TargetMode="External"/><Relationship Id="rId5" Type="http://schemas.openxmlformats.org/officeDocument/2006/relationships/hyperlink" Target="http://www.torgi.gov.ru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Application>LibreOffice/6.4.4.2$Windows_x86 LibreOffice_project/3d775be2011f3886db32dfd395a6a6d1ca2630ff</Application>
  <Pages>2</Pages>
  <Words>540</Words>
  <Characters>4285</Characters>
  <CharactersWithSpaces>5466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2019-10-31T04:12:00Z</dcterms:created>
  <dc:creator>zem3</dc:creator>
  <dc:description/>
  <dc:language>ru-RU</dc:language>
  <cp:lastModifiedBy/>
  <cp:lastPrinted>2019-11-13T07:17:00Z</cp:lastPrinted>
  <dcterms:modified xsi:type="dcterms:W3CDTF">2021-01-22T12:28:06Z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